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d78a54de0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9ae46f47942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Cedarvale,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f52f1a258e4a77" /><Relationship Type="http://schemas.openxmlformats.org/officeDocument/2006/relationships/numbering" Target="/word/numbering.xml" Id="R59d9938dcf8b4189" /><Relationship Type="http://schemas.openxmlformats.org/officeDocument/2006/relationships/settings" Target="/word/settings.xml" Id="R2bbc8a55804d4828" /><Relationship Type="http://schemas.openxmlformats.org/officeDocument/2006/relationships/image" Target="/word/media/0787ecb6-ce13-43cc-8ca0-3353ffec1e1d.png" Id="R85b9ae46f47942e6" /></Relationships>
</file>