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b28f4228a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cb2f810d6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c507200a14174" /><Relationship Type="http://schemas.openxmlformats.org/officeDocument/2006/relationships/numbering" Target="/word/numbering.xml" Id="R9f09d33cef2e43a6" /><Relationship Type="http://schemas.openxmlformats.org/officeDocument/2006/relationships/settings" Target="/word/settings.xml" Id="Rf4bb499c15204add" /><Relationship Type="http://schemas.openxmlformats.org/officeDocument/2006/relationships/image" Target="/word/media/e69ac150-cf9d-4b33-bf13-ada8ae3ce35c.png" Id="R2cbcb2f810d6432f" /></Relationships>
</file>