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e4cdae5f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10483e4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Berlin,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0e960d5c4977" /><Relationship Type="http://schemas.openxmlformats.org/officeDocument/2006/relationships/numbering" Target="/word/numbering.xml" Id="Ra4a72de990664cba" /><Relationship Type="http://schemas.openxmlformats.org/officeDocument/2006/relationships/settings" Target="/word/settings.xml" Id="Rab2d722001a2415a" /><Relationship Type="http://schemas.openxmlformats.org/officeDocument/2006/relationships/image" Target="/word/media/9797d7af-75f3-4c06-bc52-af9c563d78db.png" Id="R9f6610483e4a4da7" /></Relationships>
</file>