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4aaea94e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2823853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198d1b9c454b" /><Relationship Type="http://schemas.openxmlformats.org/officeDocument/2006/relationships/numbering" Target="/word/numbering.xml" Id="R54b83cb6ae4548ce" /><Relationship Type="http://schemas.openxmlformats.org/officeDocument/2006/relationships/settings" Target="/word/settings.xml" Id="R0100d1ea60854b62" /><Relationship Type="http://schemas.openxmlformats.org/officeDocument/2006/relationships/image" Target="/word/media/91aa76b8-868c-4a48-9526-729af78e9b02.png" Id="R96db2823853d453f" /></Relationships>
</file>