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bc521f8ba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977fb46e0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Mill,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939790e8f492c" /><Relationship Type="http://schemas.openxmlformats.org/officeDocument/2006/relationships/numbering" Target="/word/numbering.xml" Id="Rd76af1fd3e3f4649" /><Relationship Type="http://schemas.openxmlformats.org/officeDocument/2006/relationships/settings" Target="/word/settings.xml" Id="Rd6abfeb79d1f4c88" /><Relationship Type="http://schemas.openxmlformats.org/officeDocument/2006/relationships/image" Target="/word/media/296d64dd-e8c1-41f2-aa96-094af12a2251.png" Id="R61c977fb46e040ff" /></Relationships>
</file>