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282a02158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d2d35e11b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Post,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6e34ab2844295" /><Relationship Type="http://schemas.openxmlformats.org/officeDocument/2006/relationships/numbering" Target="/word/numbering.xml" Id="Rb85b209283ea456c" /><Relationship Type="http://schemas.openxmlformats.org/officeDocument/2006/relationships/settings" Target="/word/settings.xml" Id="R07dd83d2994f44f5" /><Relationship Type="http://schemas.openxmlformats.org/officeDocument/2006/relationships/image" Target="/word/media/5b46a3b1-7d30-46ab-9f6f-a798e6d215ca.png" Id="R465d2d35e11b4926" /></Relationships>
</file>