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8b2fe0afd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bd80907db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 Square Green,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98b47b2c34a0c" /><Relationship Type="http://schemas.openxmlformats.org/officeDocument/2006/relationships/numbering" Target="/word/numbering.xml" Id="Rfe7c2b9e4bcf4b1a" /><Relationship Type="http://schemas.openxmlformats.org/officeDocument/2006/relationships/settings" Target="/word/settings.xml" Id="Re738dc888e54456e" /><Relationship Type="http://schemas.openxmlformats.org/officeDocument/2006/relationships/image" Target="/word/media/c459c116-f5df-4ba4-867d-8805656c7143.png" Id="Rb35bd80907db4e41" /></Relationships>
</file>