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1e231f53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c38679f5a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052b995d4411c" /><Relationship Type="http://schemas.openxmlformats.org/officeDocument/2006/relationships/numbering" Target="/word/numbering.xml" Id="R096d5776153640c2" /><Relationship Type="http://schemas.openxmlformats.org/officeDocument/2006/relationships/settings" Target="/word/settings.xml" Id="R9299cf2136be45db" /><Relationship Type="http://schemas.openxmlformats.org/officeDocument/2006/relationships/image" Target="/word/media/efe03aec-4adf-44bf-b0a7-f4b1531cc976.png" Id="Rfb9c38679f5a4177" /></Relationships>
</file>