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dc3b073f6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152844d7b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Centerville Station,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2b09645214626" /><Relationship Type="http://schemas.openxmlformats.org/officeDocument/2006/relationships/numbering" Target="/word/numbering.xml" Id="Rb6b2a3fc2d2c4b69" /><Relationship Type="http://schemas.openxmlformats.org/officeDocument/2006/relationships/settings" Target="/word/settings.xml" Id="Rf3083415ebb64d9c" /><Relationship Type="http://schemas.openxmlformats.org/officeDocument/2006/relationships/image" Target="/word/media/f7f6422e-46a3-4ef0-9025-1286bccc70fb.png" Id="R4e0152844d7b443a" /></Relationships>
</file>