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6086282b2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c609f054d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Waterford,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e4a70b2f84267" /><Relationship Type="http://schemas.openxmlformats.org/officeDocument/2006/relationships/numbering" Target="/word/numbering.xml" Id="R779cd3b233914570" /><Relationship Type="http://schemas.openxmlformats.org/officeDocument/2006/relationships/settings" Target="/word/settings.xml" Id="Rd0f74a4d35534c53" /><Relationship Type="http://schemas.openxmlformats.org/officeDocument/2006/relationships/image" Target="/word/media/6ea80f11-42a3-4e62-b187-74554ea78088.png" Id="R975c609f054d4bd4" /></Relationships>
</file>