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95ddea8c1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12aaf4389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Century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b579b2a374608" /><Relationship Type="http://schemas.openxmlformats.org/officeDocument/2006/relationships/numbering" Target="/word/numbering.xml" Id="R7f2050e36cd24a34" /><Relationship Type="http://schemas.openxmlformats.org/officeDocument/2006/relationships/settings" Target="/word/settings.xml" Id="R130dc50cd29d4a77" /><Relationship Type="http://schemas.openxmlformats.org/officeDocument/2006/relationships/image" Target="/word/media/a62c1f01-e0fb-4c44-aa7a-7e4c96f87f04.png" Id="Rc4912aaf43894e3b" /></Relationships>
</file>