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5028238d24c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ddd8892dce48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Chackbay,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3f934d03364634" /><Relationship Type="http://schemas.openxmlformats.org/officeDocument/2006/relationships/numbering" Target="/word/numbering.xml" Id="R65aee61daf9f4321" /><Relationship Type="http://schemas.openxmlformats.org/officeDocument/2006/relationships/settings" Target="/word/settings.xml" Id="R1da174d331e240cf" /><Relationship Type="http://schemas.openxmlformats.org/officeDocument/2006/relationships/image" Target="/word/media/757d85d8-7e8a-4184-aa7f-da8d99ae3b69.png" Id="Rb4ddd8892dce482e" /></Relationships>
</file>