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7ce10dff6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84c3668da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Chadbournes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21844a03a48c2" /><Relationship Type="http://schemas.openxmlformats.org/officeDocument/2006/relationships/numbering" Target="/word/numbering.xml" Id="Rbe51dc6f12e14fe8" /><Relationship Type="http://schemas.openxmlformats.org/officeDocument/2006/relationships/settings" Target="/word/settings.xml" Id="Re4c9e1daf7a54c5b" /><Relationship Type="http://schemas.openxmlformats.org/officeDocument/2006/relationships/image" Target="/word/media/c59e4918-aab2-425a-b753-25538b815292.png" Id="Rfff84c3668da42bb" /></Relationships>
</file>