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900e0177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0a652dc9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ad3dcae254013" /><Relationship Type="http://schemas.openxmlformats.org/officeDocument/2006/relationships/numbering" Target="/word/numbering.xml" Id="Rf61620b60b4c48ad" /><Relationship Type="http://schemas.openxmlformats.org/officeDocument/2006/relationships/settings" Target="/word/settings.xml" Id="Refdb99b814b14290" /><Relationship Type="http://schemas.openxmlformats.org/officeDocument/2006/relationships/image" Target="/word/media/2e0b7584-9a91-4c31-987d-51b11eb9e5ce.png" Id="Rf4ee0a652dc9487c" /></Relationships>
</file>