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a4959b90e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a84f0d3dd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Chairville,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97e19f7b04cbc" /><Relationship Type="http://schemas.openxmlformats.org/officeDocument/2006/relationships/numbering" Target="/word/numbering.xml" Id="Re5d607d3cf094a99" /><Relationship Type="http://schemas.openxmlformats.org/officeDocument/2006/relationships/settings" Target="/word/settings.xml" Id="R651da2f25bbe4a4b" /><Relationship Type="http://schemas.openxmlformats.org/officeDocument/2006/relationships/image" Target="/word/media/c0ca1d61-5c02-43e3-bbc9-bac5804e3266.png" Id="Raeba84f0d3dd4e0b" /></Relationships>
</file>