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ad67852c2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1394c650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cb2698124fc8" /><Relationship Type="http://schemas.openxmlformats.org/officeDocument/2006/relationships/numbering" Target="/word/numbering.xml" Id="R9783bfe411b04536" /><Relationship Type="http://schemas.openxmlformats.org/officeDocument/2006/relationships/settings" Target="/word/settings.xml" Id="Rb9bcd850bdf54e31" /><Relationship Type="http://schemas.openxmlformats.org/officeDocument/2006/relationships/image" Target="/word/media/f234295a-376e-4bc0-80d8-48c613a64925.png" Id="R96b71394c6504658" /></Relationships>
</file>