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a3931a5de4c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eea8a262c2b4e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Chandlersville,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ab6996de5d4bf3" /><Relationship Type="http://schemas.openxmlformats.org/officeDocument/2006/relationships/numbering" Target="/word/numbering.xml" Id="Rfd6127809fdc42ca" /><Relationship Type="http://schemas.openxmlformats.org/officeDocument/2006/relationships/settings" Target="/word/settings.xml" Id="R837e085d2f484a96" /><Relationship Type="http://schemas.openxmlformats.org/officeDocument/2006/relationships/image" Target="/word/media/9e7e13a0-4226-4941-b24c-418b1e09e3cc.png" Id="R2eea8a262c2b4eb6" /></Relationships>
</file>