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35fe22a62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ae1d3aac5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Chaonia,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7aa9f660243ce" /><Relationship Type="http://schemas.openxmlformats.org/officeDocument/2006/relationships/numbering" Target="/word/numbering.xml" Id="Rc83761733dc24b9f" /><Relationship Type="http://schemas.openxmlformats.org/officeDocument/2006/relationships/settings" Target="/word/settings.xml" Id="R38b62732b5654b4e" /><Relationship Type="http://schemas.openxmlformats.org/officeDocument/2006/relationships/image" Target="/word/media/ad5bdd3b-6ef9-42ae-960f-f13eedf7afb8.png" Id="Ra12ae1d3aac54dcb" /></Relationships>
</file>