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f36a0aa48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a6062bc84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Chaparral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4fbb8e6ce4b76" /><Relationship Type="http://schemas.openxmlformats.org/officeDocument/2006/relationships/numbering" Target="/word/numbering.xml" Id="R21e79e9e118f49b9" /><Relationship Type="http://schemas.openxmlformats.org/officeDocument/2006/relationships/settings" Target="/word/settings.xml" Id="R92ee4d34535b4b0b" /><Relationship Type="http://schemas.openxmlformats.org/officeDocument/2006/relationships/image" Target="/word/media/4409c3b6-5a7c-47f0-8834-b62e434a1bd0.png" Id="R85ba6062bc844a8d" /></Relationships>
</file>