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be0a4feb7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db2b1c88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Chapatalito,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c0f2a89844234" /><Relationship Type="http://schemas.openxmlformats.org/officeDocument/2006/relationships/numbering" Target="/word/numbering.xml" Id="R58adf07d523c42e7" /><Relationship Type="http://schemas.openxmlformats.org/officeDocument/2006/relationships/settings" Target="/word/settings.xml" Id="R4c0664be3dea4eb4" /><Relationship Type="http://schemas.openxmlformats.org/officeDocument/2006/relationships/image" Target="/word/media/a20de1f1-7600-446b-9d8a-e7d83f362ab9.png" Id="Ra58db2b1c88f47aa" /></Relationships>
</file>