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2dc5fb9a3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ac2743433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Chapel Point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0fa5a7e3a497b" /><Relationship Type="http://schemas.openxmlformats.org/officeDocument/2006/relationships/numbering" Target="/word/numbering.xml" Id="R7d86e73fdf284f43" /><Relationship Type="http://schemas.openxmlformats.org/officeDocument/2006/relationships/settings" Target="/word/settings.xml" Id="R84875ac5e3614861" /><Relationship Type="http://schemas.openxmlformats.org/officeDocument/2006/relationships/image" Target="/word/media/dfe87564-99b7-4ab1-87d4-cf4f824f99eb.png" Id="R58fac2743433489d" /></Relationships>
</file>