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5683accd2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826c5f2a7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4d7f0c0514822" /><Relationship Type="http://schemas.openxmlformats.org/officeDocument/2006/relationships/numbering" Target="/word/numbering.xml" Id="Rb3688e5be0294d86" /><Relationship Type="http://schemas.openxmlformats.org/officeDocument/2006/relationships/settings" Target="/word/settings.xml" Id="R4ccafc75e5ff4ee8" /><Relationship Type="http://schemas.openxmlformats.org/officeDocument/2006/relationships/image" Target="/word/media/a05d03d5-3ca4-41d3-966d-8f729c6960cd.png" Id="R0da826c5f2a7403b" /></Relationships>
</file>