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14e508f6641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57f13e8dd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Charbonnet,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3d15726264a62" /><Relationship Type="http://schemas.openxmlformats.org/officeDocument/2006/relationships/numbering" Target="/word/numbering.xml" Id="R155da117927347e2" /><Relationship Type="http://schemas.openxmlformats.org/officeDocument/2006/relationships/settings" Target="/word/settings.xml" Id="Rd1b6d461b0e944bd" /><Relationship Type="http://schemas.openxmlformats.org/officeDocument/2006/relationships/image" Target="/word/media/eaee83a1-f39e-4ce6-9acb-15feac653692.png" Id="R31b57f13e8dd46bf" /></Relationships>
</file>