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1dfb7efbc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d38e2070d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 Commons,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fe5143a34f3f" /><Relationship Type="http://schemas.openxmlformats.org/officeDocument/2006/relationships/numbering" Target="/word/numbering.xml" Id="R45f7ffe37e114aaa" /><Relationship Type="http://schemas.openxmlformats.org/officeDocument/2006/relationships/settings" Target="/word/settings.xml" Id="Rcca38679958f434f" /><Relationship Type="http://schemas.openxmlformats.org/officeDocument/2006/relationships/image" Target="/word/media/4fe32507-9ee4-4079-b400-a97883f1451e.png" Id="R79ed38e2070d4fdb" /></Relationships>
</file>