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0b4d6f3b74f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a5ba2efd2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Charlestown Lakes,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ac168abd6481c" /><Relationship Type="http://schemas.openxmlformats.org/officeDocument/2006/relationships/numbering" Target="/word/numbering.xml" Id="R776c3c882040483a" /><Relationship Type="http://schemas.openxmlformats.org/officeDocument/2006/relationships/settings" Target="/word/settings.xml" Id="R613a9ac8e8c6441a" /><Relationship Type="http://schemas.openxmlformats.org/officeDocument/2006/relationships/image" Target="/word/media/1925322d-6007-43e8-9008-e23152a5f62f.png" Id="R7cba5ba2efd24f78" /></Relationships>
</file>