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20045b44a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a16a9ecc5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Charlestown Manor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b655692fc4f5b" /><Relationship Type="http://schemas.openxmlformats.org/officeDocument/2006/relationships/numbering" Target="/word/numbering.xml" Id="Rc95404acfdcf4896" /><Relationship Type="http://schemas.openxmlformats.org/officeDocument/2006/relationships/settings" Target="/word/settings.xml" Id="Reab0e25476d946c1" /><Relationship Type="http://schemas.openxmlformats.org/officeDocument/2006/relationships/image" Target="/word/media/4daae7f9-de1b-4eef-bf5e-8e8a70270aa7.png" Id="Re44a16a9ecc54bff" /></Relationships>
</file>