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c16a94b6b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54eea45c4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Chase Lane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545e4f9ae4e15" /><Relationship Type="http://schemas.openxmlformats.org/officeDocument/2006/relationships/numbering" Target="/word/numbering.xml" Id="R90896f78f6d64632" /><Relationship Type="http://schemas.openxmlformats.org/officeDocument/2006/relationships/settings" Target="/word/settings.xml" Id="R59ae696cc3b545a3" /><Relationship Type="http://schemas.openxmlformats.org/officeDocument/2006/relationships/image" Target="/word/media/f52026c9-899d-4dc8-ae2f-3faee1f5db4a.png" Id="Ra1f54eea45c44075" /></Relationships>
</file>