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178f56a8d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a4db080ff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Chase Lane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53c6eb6134dfc" /><Relationship Type="http://schemas.openxmlformats.org/officeDocument/2006/relationships/numbering" Target="/word/numbering.xml" Id="R954343c53c764e3c" /><Relationship Type="http://schemas.openxmlformats.org/officeDocument/2006/relationships/settings" Target="/word/settings.xml" Id="Rb9e44aab20d44630" /><Relationship Type="http://schemas.openxmlformats.org/officeDocument/2006/relationships/image" Target="/word/media/b8390bd2-4ec4-433c-94be-95ee1561d036.png" Id="R296a4db080ff4af6" /></Relationships>
</file>