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35fc7d737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da72db380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Chase Lane West,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993837bca4ee7" /><Relationship Type="http://schemas.openxmlformats.org/officeDocument/2006/relationships/numbering" Target="/word/numbering.xml" Id="R7c07c373435d4376" /><Relationship Type="http://schemas.openxmlformats.org/officeDocument/2006/relationships/settings" Target="/word/settings.xml" Id="Rbffe2485b06e493b" /><Relationship Type="http://schemas.openxmlformats.org/officeDocument/2006/relationships/image" Target="/word/media/63f9109b-4da5-4064-900c-437de8c7f2fb.png" Id="Rbb8da72db3804c68" /></Relationships>
</file>