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b86051ad4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d3d6fab3b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Chateau Le Blanc,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bfc5589224d5c" /><Relationship Type="http://schemas.openxmlformats.org/officeDocument/2006/relationships/numbering" Target="/word/numbering.xml" Id="R2d8df6c77e004d74" /><Relationship Type="http://schemas.openxmlformats.org/officeDocument/2006/relationships/settings" Target="/word/settings.xml" Id="R6fcecc7352734a49" /><Relationship Type="http://schemas.openxmlformats.org/officeDocument/2006/relationships/image" Target="/word/media/02d802e0-18e1-4c9c-ac46-4ec2d4ea22dc.png" Id="R295d3d6fab3b4b31" /></Relationships>
</file>