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ad2fbf794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1f773077e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Chatham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59e70c65542a9" /><Relationship Type="http://schemas.openxmlformats.org/officeDocument/2006/relationships/numbering" Target="/word/numbering.xml" Id="R647f7a353216476c" /><Relationship Type="http://schemas.openxmlformats.org/officeDocument/2006/relationships/settings" Target="/word/settings.xml" Id="R8af9d9e4579b455b" /><Relationship Type="http://schemas.openxmlformats.org/officeDocument/2006/relationships/image" Target="/word/media/fa9aab92-54f0-430a-9e67-3ef42069c2cc.png" Id="R7141f773077e4a6e" /></Relationships>
</file>