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bad4ba792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0779c623a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Chattahoochee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2baee38084f30" /><Relationship Type="http://schemas.openxmlformats.org/officeDocument/2006/relationships/numbering" Target="/word/numbering.xml" Id="R1c9e2f107df84495" /><Relationship Type="http://schemas.openxmlformats.org/officeDocument/2006/relationships/settings" Target="/word/settings.xml" Id="R3da1a17640d74344" /><Relationship Type="http://schemas.openxmlformats.org/officeDocument/2006/relationships/image" Target="/word/media/4f6606f5-a1fc-4067-8abd-da0715621f2c.png" Id="R9d90779c623a49ef" /></Relationships>
</file>