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c1a2bbc10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bad3b52f4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Chauncey,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ead25f10247bd" /><Relationship Type="http://schemas.openxmlformats.org/officeDocument/2006/relationships/numbering" Target="/word/numbering.xml" Id="R19a45be8315c4c97" /><Relationship Type="http://schemas.openxmlformats.org/officeDocument/2006/relationships/settings" Target="/word/settings.xml" Id="Rd23f802fee494aa1" /><Relationship Type="http://schemas.openxmlformats.org/officeDocument/2006/relationships/image" Target="/word/media/8574ca02-a197-4a8b-bec4-8fcffdc08df8.png" Id="R58cbad3b52f448cc" /></Relationships>
</file>