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66a61ed29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bccbf6c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777f513d4b73" /><Relationship Type="http://schemas.openxmlformats.org/officeDocument/2006/relationships/numbering" Target="/word/numbering.xml" Id="Rb8e2b64ae2b34d00" /><Relationship Type="http://schemas.openxmlformats.org/officeDocument/2006/relationships/settings" Target="/word/settings.xml" Id="R37a15bb4822d4b0e" /><Relationship Type="http://schemas.openxmlformats.org/officeDocument/2006/relationships/image" Target="/word/media/e4f6d6ec-b4be-4590-ae95-c6466060ce1e.png" Id="Rc1c4bccbf6cb4278" /></Relationships>
</file>