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1fd1dc807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2883e9b18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Cheadle,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735767fc241b2" /><Relationship Type="http://schemas.openxmlformats.org/officeDocument/2006/relationships/numbering" Target="/word/numbering.xml" Id="Raa4c666d1a114f9c" /><Relationship Type="http://schemas.openxmlformats.org/officeDocument/2006/relationships/settings" Target="/word/settings.xml" Id="R2d429ebf7d354002" /><Relationship Type="http://schemas.openxmlformats.org/officeDocument/2006/relationships/image" Target="/word/media/c96aa4f6-d2ce-47ef-97e3-ec6b55986605.png" Id="R4c72883e9b184f83" /></Relationships>
</file>