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b81b75192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30b98a79e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Cheningo,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4ffcf2acc432c" /><Relationship Type="http://schemas.openxmlformats.org/officeDocument/2006/relationships/numbering" Target="/word/numbering.xml" Id="R32a93eaa8208451b" /><Relationship Type="http://schemas.openxmlformats.org/officeDocument/2006/relationships/settings" Target="/word/settings.xml" Id="R6ee4426f8d8f4b5a" /><Relationship Type="http://schemas.openxmlformats.org/officeDocument/2006/relationships/image" Target="/word/media/2c097fb0-d096-4c03-b407-3433e7571457.png" Id="R79530b98a79e45e3" /></Relationships>
</file>