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20f2afd6a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c7a4999e5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Chepiwanoxet,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323d9afdf4286" /><Relationship Type="http://schemas.openxmlformats.org/officeDocument/2006/relationships/numbering" Target="/word/numbering.xml" Id="R31fb6935cd904487" /><Relationship Type="http://schemas.openxmlformats.org/officeDocument/2006/relationships/settings" Target="/word/settings.xml" Id="R796192d17fa54bdd" /><Relationship Type="http://schemas.openxmlformats.org/officeDocument/2006/relationships/image" Target="/word/media/dad0c369-90b5-4c5e-87f8-6c4e8bf366a9.png" Id="R4a2c7a4999e54c02" /></Relationships>
</file>