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c304c56e5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a8433832a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Cheraw,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5afff34b94733" /><Relationship Type="http://schemas.openxmlformats.org/officeDocument/2006/relationships/numbering" Target="/word/numbering.xml" Id="R3132b7b33b5844e9" /><Relationship Type="http://schemas.openxmlformats.org/officeDocument/2006/relationships/settings" Target="/word/settings.xml" Id="Rdd394f0d1aa34111" /><Relationship Type="http://schemas.openxmlformats.org/officeDocument/2006/relationships/image" Target="/word/media/e459b61c-d922-4088-93d1-d3dc7ee378ca.png" Id="R040a8433832a4c99" /></Relationships>
</file>