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1c52991bf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ee684d91e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Chericoke,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70caa5cbb4914" /><Relationship Type="http://schemas.openxmlformats.org/officeDocument/2006/relationships/numbering" Target="/word/numbering.xml" Id="R3786ed46a82c402c" /><Relationship Type="http://schemas.openxmlformats.org/officeDocument/2006/relationships/settings" Target="/word/settings.xml" Id="Rc23c2267206f446a" /><Relationship Type="http://schemas.openxmlformats.org/officeDocument/2006/relationships/image" Target="/word/media/84b1a4c1-6a56-49c4-ae4b-4886a5ddbe43.png" Id="Ra2cee684d91e49dc" /></Relationships>
</file>