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1d5f26285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eae2660c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161d4c2294620" /><Relationship Type="http://schemas.openxmlformats.org/officeDocument/2006/relationships/numbering" Target="/word/numbering.xml" Id="R7c56b9d11b5943de" /><Relationship Type="http://schemas.openxmlformats.org/officeDocument/2006/relationships/settings" Target="/word/settings.xml" Id="Rd5e177de209a4848" /><Relationship Type="http://schemas.openxmlformats.org/officeDocument/2006/relationships/image" Target="/word/media/b7eb6d54-9670-41dc-b93f-e8234daacbd0.png" Id="R850deae2660c46e2" /></Relationships>
</file>