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272b4f4ed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2f6687178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Cherrington,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dae163fb54e2e" /><Relationship Type="http://schemas.openxmlformats.org/officeDocument/2006/relationships/numbering" Target="/word/numbering.xml" Id="R8bb01daf29ca4e84" /><Relationship Type="http://schemas.openxmlformats.org/officeDocument/2006/relationships/settings" Target="/word/settings.xml" Id="R09a271fcb6274672" /><Relationship Type="http://schemas.openxmlformats.org/officeDocument/2006/relationships/image" Target="/word/media/f7455b85-49a6-4e26-a24d-55bd8b495ecb.png" Id="R48b2f668717847d0" /></Relationships>
</file>