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7182a5c29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f8681ec70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Downs,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3e2ba87d64547" /><Relationship Type="http://schemas.openxmlformats.org/officeDocument/2006/relationships/numbering" Target="/word/numbering.xml" Id="R3a5e85ec7f4b4f9b" /><Relationship Type="http://schemas.openxmlformats.org/officeDocument/2006/relationships/settings" Target="/word/settings.xml" Id="R08f094e9489e4c6a" /><Relationship Type="http://schemas.openxmlformats.org/officeDocument/2006/relationships/image" Target="/word/media/4a93defa-3cf4-40ea-b0af-ef0887db9efc.png" Id="R8ebf8681ec704edc" /></Relationships>
</file>