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2a826fd0f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b24b77a5b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Chesapeake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a6fa82b32461a" /><Relationship Type="http://schemas.openxmlformats.org/officeDocument/2006/relationships/numbering" Target="/word/numbering.xml" Id="Rb31ffe304c444734" /><Relationship Type="http://schemas.openxmlformats.org/officeDocument/2006/relationships/settings" Target="/word/settings.xml" Id="R61bf3492cc274999" /><Relationship Type="http://schemas.openxmlformats.org/officeDocument/2006/relationships/image" Target="/word/media/55ac56cd-cd3b-4c0f-9b6d-dd93bab66562.png" Id="R18ab24b77a5b4067" /></Relationships>
</file>