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ab53b958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1426dc484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f2b7e5cf4929" /><Relationship Type="http://schemas.openxmlformats.org/officeDocument/2006/relationships/numbering" Target="/word/numbering.xml" Id="R6719ae09d8454791" /><Relationship Type="http://schemas.openxmlformats.org/officeDocument/2006/relationships/settings" Target="/word/settings.xml" Id="Refa4b442e5f94d03" /><Relationship Type="http://schemas.openxmlformats.org/officeDocument/2006/relationships/image" Target="/word/media/2e8173c3-e74e-4c1b-9d46-e28d8066be0a.png" Id="Rad71426dc48446e4" /></Relationships>
</file>