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bad3b4d6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cf81996a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River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372cdf3a4d9c" /><Relationship Type="http://schemas.openxmlformats.org/officeDocument/2006/relationships/numbering" Target="/word/numbering.xml" Id="Rb400e58e9b5d4b56" /><Relationship Type="http://schemas.openxmlformats.org/officeDocument/2006/relationships/settings" Target="/word/settings.xml" Id="R0b306cde75cf4dcf" /><Relationship Type="http://schemas.openxmlformats.org/officeDocument/2006/relationships/image" Target="/word/media/b95090b9-0117-4833-99f1-8bea67326bd4.png" Id="R4faccf81996a4845" /></Relationships>
</file>