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73f98fc2d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c8b30c429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Chesterbrook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5535e019d4b22" /><Relationship Type="http://schemas.openxmlformats.org/officeDocument/2006/relationships/numbering" Target="/word/numbering.xml" Id="R49eb036735384ab6" /><Relationship Type="http://schemas.openxmlformats.org/officeDocument/2006/relationships/settings" Target="/word/settings.xml" Id="R9ed8fcea7cbd4f12" /><Relationship Type="http://schemas.openxmlformats.org/officeDocument/2006/relationships/image" Target="/word/media/5ec53f84-5acd-4960-9377-9d4810feabad.png" Id="R22cc8b30c4294a4d" /></Relationships>
</file>