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476ee1264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fedac6f20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Cheviot,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a718699b34c5c" /><Relationship Type="http://schemas.openxmlformats.org/officeDocument/2006/relationships/numbering" Target="/word/numbering.xml" Id="Rd2045e5b6ed84c5a" /><Relationship Type="http://schemas.openxmlformats.org/officeDocument/2006/relationships/settings" Target="/word/settings.xml" Id="R1db555283cbd44e8" /><Relationship Type="http://schemas.openxmlformats.org/officeDocument/2006/relationships/image" Target="/word/media/c8d160b9-b201-4c5d-bc09-4ba81e4727bb.png" Id="R3d4fedac6f204923" /></Relationships>
</file>