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2eb6ecb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5a297e578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Chickwan,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987a1a92475c" /><Relationship Type="http://schemas.openxmlformats.org/officeDocument/2006/relationships/numbering" Target="/word/numbering.xml" Id="Raf2edd7060114a48" /><Relationship Type="http://schemas.openxmlformats.org/officeDocument/2006/relationships/settings" Target="/word/settings.xml" Id="Rb5ca6a062848435d" /><Relationship Type="http://schemas.openxmlformats.org/officeDocument/2006/relationships/image" Target="/word/media/d5e3f687-88d9-4a0a-a13c-419210cb398e.png" Id="R5c15a297e5784e2d" /></Relationships>
</file>