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06a95a388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c26ead52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Childress,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6e2a9f93d44b6" /><Relationship Type="http://schemas.openxmlformats.org/officeDocument/2006/relationships/numbering" Target="/word/numbering.xml" Id="Rf5f7d472d5894f84" /><Relationship Type="http://schemas.openxmlformats.org/officeDocument/2006/relationships/settings" Target="/word/settings.xml" Id="R5f65c5c9a5544380" /><Relationship Type="http://schemas.openxmlformats.org/officeDocument/2006/relationships/image" Target="/word/media/9075f0b8-a281-45b7-b648-a2e546b1eb47.png" Id="R1498c26ead524b4e" /></Relationships>
</file>