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158bff91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a743b72a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5331be6ce4a37" /><Relationship Type="http://schemas.openxmlformats.org/officeDocument/2006/relationships/numbering" Target="/word/numbering.xml" Id="Rb1a6a4254dfe4ddb" /><Relationship Type="http://schemas.openxmlformats.org/officeDocument/2006/relationships/settings" Target="/word/settings.xml" Id="R33abbc213bd74f8d" /><Relationship Type="http://schemas.openxmlformats.org/officeDocument/2006/relationships/image" Target="/word/media/7871ac63-6171-45a0-b47e-7e5bcea83ca3.png" Id="R724fa743b72a4494" /></Relationships>
</file>